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tabs>
          <w:tab w:val="center" w:pos="4153"/>
        </w:tabs>
        <w:spacing w:line="576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tabs>
          <w:tab w:val="center" w:pos="4153"/>
        </w:tabs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西秀区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2021年新增小区配套幼儿园教职工配备需求表</w:t>
      </w:r>
    </w:p>
    <w:p>
      <w:pPr>
        <w:tabs>
          <w:tab w:val="center" w:pos="4153"/>
        </w:tabs>
        <w:spacing w:line="576" w:lineRule="exact"/>
        <w:jc w:val="left"/>
        <w:rPr>
          <w:rFonts w:hint="eastAsia" w:ascii="仿宋_GB2312" w:hAnsi="仿宋_GB2312" w:eastAsia="仿宋_GB2312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935" w:tblpY="19"/>
        <w:tblOverlap w:val="never"/>
        <w:tblW w:w="83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565"/>
        <w:gridCol w:w="1170"/>
        <w:gridCol w:w="840"/>
        <w:gridCol w:w="855"/>
        <w:gridCol w:w="1125"/>
        <w:gridCol w:w="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规模（班）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教职工配备（人）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家喻五洲4号地块（尚苑）小区幼儿园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小区       配建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凯旋公园里小区幼儿园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小区       配建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翡丽云邸小区幼儿园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小区       配建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世通山语湖小区幼儿园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小区       配建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7382"/>
    <w:rsid w:val="11317457"/>
    <w:rsid w:val="4B423CA2"/>
    <w:rsid w:val="771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2021-11-26T02:28:00Z</dcterms:created>
  <dc:creator>Administrator</dc:creator>
  <cp:lastModifiedBy>Administrator</cp:lastModifiedBy>
  <cp:lastPrinted>2021-11-26T02:29:00Z</cp:lastPrinted>
  <dcterms:modified xsi:type="dcterms:W3CDTF">2021-11-26T07:17:42Z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ICV">
    <vt:lpwstr>42FC93CB848B4BE6A3E5CBDE5B758F81</vt:lpwstr>
  </property>
</Properties>
</file>