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3"/>
          <w:szCs w:val="33"/>
        </w:rPr>
      </w:pPr>
    </w:p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附件3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城口县202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年考核招聘教育事业单位工作人员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报名登记表</w:t>
      </w:r>
    </w:p>
    <w:tbl>
      <w:tblPr>
        <w:tblStyle w:val="4"/>
        <w:tblW w:w="9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1" w:type="dxa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06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颁证单位</w:t>
            </w:r>
          </w:p>
        </w:tc>
        <w:tc>
          <w:tcPr>
            <w:tcW w:w="163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本人承诺：以上信息真实、有效，若有虚假后果自负。自愿在城口县教育系统服务六年以上。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.学生请准确填写学位类别及层次。如：教育学学士；理学学士等。签字须手签不能打印。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0"/>
    <w:rsid w:val="00043170"/>
    <w:rsid w:val="0008127E"/>
    <w:rsid w:val="000F0D5F"/>
    <w:rsid w:val="00145444"/>
    <w:rsid w:val="001505D5"/>
    <w:rsid w:val="002E0A29"/>
    <w:rsid w:val="003041D0"/>
    <w:rsid w:val="003D40F9"/>
    <w:rsid w:val="0060649C"/>
    <w:rsid w:val="0061366E"/>
    <w:rsid w:val="006A5155"/>
    <w:rsid w:val="006B2E8C"/>
    <w:rsid w:val="00714F66"/>
    <w:rsid w:val="009353C5"/>
    <w:rsid w:val="00B86AA8"/>
    <w:rsid w:val="00BC0480"/>
    <w:rsid w:val="00D42555"/>
    <w:rsid w:val="00D67FB7"/>
    <w:rsid w:val="00E267B7"/>
    <w:rsid w:val="00E80B14"/>
    <w:rsid w:val="00EC628E"/>
    <w:rsid w:val="00FB6912"/>
    <w:rsid w:val="00FC7DAD"/>
    <w:rsid w:val="00FD53CB"/>
    <w:rsid w:val="0A097B47"/>
    <w:rsid w:val="13091BDF"/>
    <w:rsid w:val="531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550</Characters>
  <Lines>4</Lines>
  <Paragraphs>1</Paragraphs>
  <TotalTime>65</TotalTime>
  <ScaleCrop>false</ScaleCrop>
  <LinksUpToDate>false</LinksUpToDate>
  <CharactersWithSpaces>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2019-07-22T05:09:00Z</dcterms:created>
  <dc:creator>符珈[17782380302]</dc:creator>
  <cp:lastModifiedBy>李金金</cp:lastModifiedBy>
  <dcterms:modified xsi:type="dcterms:W3CDTF">2021-08-26T10:27:02Z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325995203_cloud</vt:lpwstr>
  </property>
  <property fmtid="{D5CDD505-2E9C-101B-9397-08002B2CF9AE}" pid="4" name="ICV">
    <vt:lpwstr>1E1653C483E541969D057B0601D98B5C</vt:lpwstr>
  </property>
</Properties>
</file>