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  <w:shd w:val="clear" w:color="auto" w:fill="auto"/>
        </w:rPr>
      </w:pPr>
      <w:r>
        <w:rPr>
          <w:rFonts w:ascii="仿宋_GB2312" w:hAnsi="宋体" w:eastAsia="仿宋_GB2312" w:cs="仿宋_GB2312"/>
          <w:b/>
          <w:i w:val="0"/>
          <w:caps w:val="0"/>
          <w:color w:val="auto"/>
          <w:spacing w:val="0"/>
          <w:kern w:val="0"/>
          <w:sz w:val="36"/>
          <w:szCs w:val="36"/>
          <w:bdr w:val="none" w:color="auto" w:sz="0" w:space="0"/>
          <w:shd w:val="clear" w:color="auto" w:fill="auto"/>
          <w:lang w:val="en-US" w:eastAsia="zh-CN" w:bidi="ar"/>
        </w:rPr>
        <w:t>唐山市第四幼儿园</w:t>
      </w:r>
      <w:bookmarkStart w:id="0" w:name="_GoBack"/>
      <w:bookmarkEnd w:id="0"/>
      <w:r>
        <w:rPr>
          <w:rFonts w:hint="default" w:ascii="仿宋_GB2312" w:hAnsi="宋体" w:eastAsia="仿宋_GB2312" w:cs="仿宋_GB2312"/>
          <w:b/>
          <w:i w:val="0"/>
          <w:caps w:val="0"/>
          <w:color w:val="auto"/>
          <w:spacing w:val="0"/>
          <w:kern w:val="0"/>
          <w:sz w:val="36"/>
          <w:szCs w:val="36"/>
          <w:bdr w:val="none" w:color="auto" w:sz="0" w:space="0"/>
          <w:shd w:val="clear" w:color="auto" w:fill="auto"/>
          <w:lang w:val="en-US" w:eastAsia="zh-CN" w:bidi="ar"/>
        </w:rPr>
        <w:t>2018年公开选聘高层次人才岗位信息表</w:t>
      </w:r>
    </w:p>
    <w:tbl>
      <w:tblPr>
        <w:tblW w:w="13140" w:type="dxa"/>
        <w:jc w:val="center"/>
        <w:tblInd w:w="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977"/>
        <w:gridCol w:w="977"/>
        <w:gridCol w:w="977"/>
        <w:gridCol w:w="980"/>
        <w:gridCol w:w="977"/>
        <w:gridCol w:w="1185"/>
        <w:gridCol w:w="769"/>
        <w:gridCol w:w="917"/>
        <w:gridCol w:w="1375"/>
        <w:gridCol w:w="1544"/>
        <w:gridCol w:w="887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38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977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部门</w:t>
            </w:r>
          </w:p>
        </w:tc>
        <w:tc>
          <w:tcPr>
            <w:tcW w:w="977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977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形式</w:t>
            </w:r>
          </w:p>
        </w:tc>
        <w:tc>
          <w:tcPr>
            <w:tcW w:w="980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人数（人）</w:t>
            </w:r>
          </w:p>
        </w:tc>
        <w:tc>
          <w:tcPr>
            <w:tcW w:w="977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5790" w:type="dxa"/>
            <w:gridSpan w:val="5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拟招聘岗位条件</w:t>
            </w:r>
          </w:p>
        </w:tc>
        <w:tc>
          <w:tcPr>
            <w:tcW w:w="887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备注</w:t>
            </w:r>
          </w:p>
        </w:tc>
        <w:tc>
          <w:tcPr>
            <w:tcW w:w="837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选聘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38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77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77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77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80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77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8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底限</w:t>
            </w:r>
          </w:p>
        </w:tc>
        <w:tc>
          <w:tcPr>
            <w:tcW w:w="76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底限</w:t>
            </w:r>
          </w:p>
        </w:tc>
        <w:tc>
          <w:tcPr>
            <w:tcW w:w="9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年龄</w:t>
            </w:r>
          </w:p>
        </w:tc>
        <w:tc>
          <w:tcPr>
            <w:tcW w:w="13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专业或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专业类别</w:t>
            </w:r>
          </w:p>
        </w:tc>
        <w:tc>
          <w:tcPr>
            <w:tcW w:w="154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887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37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唐山市教育局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唐山市第四幼儿园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全额事业</w:t>
            </w:r>
          </w:p>
        </w:tc>
        <w:tc>
          <w:tcPr>
            <w:tcW w:w="9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专技岗位</w:t>
            </w:r>
          </w:p>
        </w:tc>
        <w:tc>
          <w:tcPr>
            <w:tcW w:w="118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全日制普通类硕士研究生(本科为全日制普通类本科)学历</w:t>
            </w:r>
          </w:p>
        </w:tc>
        <w:tc>
          <w:tcPr>
            <w:tcW w:w="76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硕士</w:t>
            </w:r>
          </w:p>
        </w:tc>
        <w:tc>
          <w:tcPr>
            <w:tcW w:w="9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30周岁以下</w:t>
            </w:r>
          </w:p>
        </w:tc>
        <w:tc>
          <w:tcPr>
            <w:tcW w:w="13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学前教育学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 </w:t>
            </w:r>
          </w:p>
        </w:tc>
        <w:tc>
          <w:tcPr>
            <w:tcW w:w="154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具有幼儿园教师资格证</w:t>
            </w:r>
          </w:p>
        </w:tc>
        <w:tc>
          <w:tcPr>
            <w:tcW w:w="88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bdr w:val="none" w:color="auto" w:sz="0" w:space="0"/>
                <w:shd w:val="clear" w:color="auto" w:fill="auto"/>
                <w:lang w:val="en-US" w:eastAsia="zh-CN" w:bidi="ar"/>
              </w:rPr>
              <w:t>不限户籍</w:t>
            </w:r>
          </w:p>
        </w:tc>
        <w:tc>
          <w:tcPr>
            <w:tcW w:w="83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shd w:val="clear" w:color="auto" w:fill="auto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唐山市教育局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唐山市第四幼儿园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全额事业</w:t>
            </w:r>
          </w:p>
        </w:tc>
        <w:tc>
          <w:tcPr>
            <w:tcW w:w="9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专技岗位</w:t>
            </w:r>
          </w:p>
        </w:tc>
        <w:tc>
          <w:tcPr>
            <w:tcW w:w="118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全日制普通类硕士研究生(本科为全日制普通类本科)学历</w:t>
            </w:r>
          </w:p>
        </w:tc>
        <w:tc>
          <w:tcPr>
            <w:tcW w:w="76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硕士</w:t>
            </w:r>
          </w:p>
        </w:tc>
        <w:tc>
          <w:tcPr>
            <w:tcW w:w="9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30周岁以下</w:t>
            </w:r>
          </w:p>
        </w:tc>
        <w:tc>
          <w:tcPr>
            <w:tcW w:w="13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学前教育</w:t>
            </w:r>
          </w:p>
        </w:tc>
        <w:tc>
          <w:tcPr>
            <w:tcW w:w="154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具有幼儿园教师资格证</w:t>
            </w:r>
          </w:p>
        </w:tc>
        <w:tc>
          <w:tcPr>
            <w:tcW w:w="88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bdr w:val="none" w:color="auto" w:sz="0" w:space="0"/>
                <w:shd w:val="clear" w:color="auto" w:fill="auto"/>
                <w:lang w:val="en-US" w:eastAsia="zh-CN" w:bidi="ar"/>
              </w:rPr>
              <w:t>不限户籍</w:t>
            </w:r>
          </w:p>
        </w:tc>
        <w:tc>
          <w:tcPr>
            <w:tcW w:w="83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shd w:val="clear" w:color="auto" w:fill="auto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唐山市教育局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唐山市第四幼儿园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全额事业</w:t>
            </w:r>
          </w:p>
        </w:tc>
        <w:tc>
          <w:tcPr>
            <w:tcW w:w="9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97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专技岗位</w:t>
            </w:r>
          </w:p>
        </w:tc>
        <w:tc>
          <w:tcPr>
            <w:tcW w:w="118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全日制普通类硕士研究生(本科为全日制普通类本科)学历</w:t>
            </w:r>
          </w:p>
        </w:tc>
        <w:tc>
          <w:tcPr>
            <w:tcW w:w="76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硕士</w:t>
            </w:r>
          </w:p>
        </w:tc>
        <w:tc>
          <w:tcPr>
            <w:tcW w:w="9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30周岁以下</w:t>
            </w:r>
          </w:p>
        </w:tc>
        <w:tc>
          <w:tcPr>
            <w:tcW w:w="13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儿童发展教育心理学、应用心理学</w:t>
            </w:r>
          </w:p>
        </w:tc>
        <w:tc>
          <w:tcPr>
            <w:tcW w:w="154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88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bdr w:val="none" w:color="auto" w:sz="0" w:space="0"/>
                <w:shd w:val="clear" w:color="auto" w:fill="auto"/>
                <w:lang w:val="en-US" w:eastAsia="zh-CN" w:bidi="ar"/>
              </w:rPr>
              <w:t>不限户籍</w:t>
            </w:r>
          </w:p>
        </w:tc>
        <w:tc>
          <w:tcPr>
            <w:tcW w:w="83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shd w:val="clear" w:color="auto" w:fill="auto"/>
                <w:lang w:val="en-US" w:eastAsia="zh-CN" w:bidi="ar"/>
              </w:rPr>
              <w:t>是</w:t>
            </w:r>
          </w:p>
        </w:tc>
      </w:tr>
    </w:tbl>
    <w:p>
      <w:pPr>
        <w:shd w:val="clear"/>
        <w:rPr>
          <w:color w:val="auto"/>
          <w:shd w:val="clear" w:color="auto" w:fil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026A2"/>
    <w:rsid w:val="71E02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2018-08-22T06:13:00Z</dcterms:created>
  <dc:creator>天空</dc:creator>
  <cp:lastModifiedBy>天空</cp:lastModifiedBy>
  <dcterms:modified xsi:type="dcterms:W3CDTF">2018-08-22T06:27:03Z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