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0" w:type="dxa"/>
        <w:tblCellMar>
          <w:left w:w="0" w:type="dxa"/>
          <w:right w:w="0" w:type="dxa"/>
        </w:tblCellMar>
        <w:tblLook w:val="04A0"/>
      </w:tblPr>
      <w:tblGrid>
        <w:gridCol w:w="500"/>
        <w:gridCol w:w="1420"/>
        <w:gridCol w:w="700"/>
        <w:gridCol w:w="1360"/>
        <w:gridCol w:w="1020"/>
        <w:gridCol w:w="1220"/>
        <w:gridCol w:w="2360"/>
        <w:gridCol w:w="1120"/>
        <w:gridCol w:w="1120"/>
        <w:gridCol w:w="1120"/>
        <w:gridCol w:w="1200"/>
        <w:gridCol w:w="1200"/>
      </w:tblGrid>
      <w:tr w:rsidR="008C32E7" w:rsidRPr="008C32E7" w:rsidTr="008C32E7">
        <w:trPr>
          <w:trHeight w:val="1219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2"/>
                <w:szCs w:val="42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2"/>
                <w:szCs w:val="42"/>
              </w:rPr>
              <w:t>2016年盐城体育运动学校公开招聘数学教师拟聘用人员名单公示</w:t>
            </w:r>
          </w:p>
        </w:tc>
      </w:tr>
      <w:tr w:rsidR="008C32E7" w:rsidRPr="008C32E7" w:rsidTr="008C32E7">
        <w:trPr>
          <w:trHeight w:val="46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</w:tr>
      <w:tr w:rsidR="008C32E7" w:rsidRPr="008C32E7" w:rsidTr="008C32E7">
        <w:trPr>
          <w:trHeight w:val="15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计划数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现工作或学习单位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（50%）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说课成绩</w:t>
            </w: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（50%）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32E7" w:rsidRPr="008C32E7" w:rsidTr="008C32E7">
        <w:trPr>
          <w:trHeight w:val="15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盐城体育运动学校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</w:t>
            </w:r>
            <w:proofErr w:type="gramStart"/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上冈高级中学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依次递补</w:t>
            </w:r>
          </w:p>
        </w:tc>
      </w:tr>
      <w:tr w:rsidR="008C32E7" w:rsidRPr="008C32E7" w:rsidTr="008C32E7">
        <w:trPr>
          <w:trHeight w:val="882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2E7" w:rsidRPr="008C32E7" w:rsidRDefault="008C32E7" w:rsidP="008C32E7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C32E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注：</w:t>
            </w:r>
            <w:proofErr w:type="gramStart"/>
            <w:r w:rsidRPr="008C32E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该岗位</w:t>
            </w:r>
            <w:proofErr w:type="gramEnd"/>
            <w:r w:rsidRPr="008C32E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总成绩第1名祁木秀个人放弃，根据公告规定依次递补。</w:t>
            </w:r>
          </w:p>
        </w:tc>
      </w:tr>
    </w:tbl>
    <w:p w:rsidR="003A2F3E" w:rsidRPr="008C32E7" w:rsidRDefault="003A2F3E"/>
    <w:sectPr w:rsidR="003A2F3E" w:rsidRPr="008C32E7" w:rsidSect="008C32E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2E7"/>
    <w:rsid w:val="003A2F3E"/>
    <w:rsid w:val="008C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2016-10-08T10:44:00Z</dcterms:created>
  <dcterms:modified xsi:type="dcterms:W3CDTF">2016-10-08T10:44:00Z</dcterms:modified>
</cp:coreProperties>
</file>