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adjustRightInd w:val="0"/>
        <w:snapToGrid w:val="0"/>
        <w:rPr>
          <w:rFonts w:hint="eastAsia" w:ascii="楷体" w:hAnsi="楷体" w:eastAsia="楷体"/>
          <w:bCs/>
          <w:sz w:val="24"/>
        </w:rPr>
      </w:pPr>
      <w:r>
        <w:rPr>
          <w:rFonts w:hint="eastAsia" w:ascii="楷体" w:hAnsi="楷体" w:eastAsia="楷体"/>
          <w:bCs/>
          <w:sz w:val="24"/>
        </w:rPr>
        <w:t>附件1</w:t>
      </w:r>
    </w:p>
    <w:p>
      <w:pPr>
        <w:adjustRightInd w:val="0"/>
        <w:snapToGrid w:val="0"/>
        <w:rPr>
          <w:rFonts w:hint="eastAsia" w:ascii="楷体" w:hAnsi="楷体" w:eastAsia="楷体"/>
          <w:b/>
          <w:bCs/>
          <w:sz w:val="36"/>
          <w:szCs w:val="36"/>
        </w:rPr>
      </w:pPr>
    </w:p>
    <w:p>
      <w:pPr>
        <w:adjustRightInd w:val="0"/>
        <w:snapToGrid w:val="0"/>
        <w:jc w:val="center"/>
        <w:rPr>
          <w:rFonts w:hint="eastAsia" w:ascii="楷体" w:hAnsi="楷体" w:eastAsia="楷体"/>
          <w:b/>
          <w:bCs/>
          <w:sz w:val="36"/>
          <w:szCs w:val="36"/>
        </w:rPr>
      </w:pPr>
      <w:r>
        <w:rPr>
          <w:rFonts w:hint="eastAsia" w:ascii="楷体" w:hAnsi="楷体" w:eastAsia="楷体"/>
          <w:b/>
          <w:bCs/>
          <w:sz w:val="36"/>
          <w:szCs w:val="36"/>
        </w:rPr>
        <w:t>2016年长沙市教育局直属单位公开招聘教师</w:t>
      </w:r>
    </w:p>
    <w:p>
      <w:pPr>
        <w:adjustRightInd w:val="0"/>
        <w:snapToGrid w:val="0"/>
        <w:spacing w:line="360" w:lineRule="auto"/>
        <w:rPr>
          <w:rFonts w:hint="eastAsia" w:ascii="楷体" w:hAnsi="楷体" w:eastAsia="楷体"/>
          <w:b/>
          <w:bCs/>
          <w:sz w:val="18"/>
          <w:szCs w:val="18"/>
        </w:rPr>
      </w:pPr>
    </w:p>
    <w:p>
      <w:pPr>
        <w:adjustRightInd w:val="0"/>
        <w:snapToGrid w:val="0"/>
        <w:spacing w:line="360" w:lineRule="auto"/>
        <w:jc w:val="center"/>
        <w:rPr>
          <w:rFonts w:hint="eastAsia" w:ascii="楷体" w:hAnsi="楷体" w:eastAsia="楷体"/>
          <w:b/>
          <w:bCs/>
          <w:sz w:val="44"/>
          <w:szCs w:val="44"/>
        </w:rPr>
      </w:pPr>
      <w:r>
        <w:rPr>
          <w:rFonts w:hint="eastAsia" w:ascii="楷体" w:hAnsi="楷体" w:eastAsia="楷体"/>
          <w:b/>
          <w:bCs/>
          <w:sz w:val="44"/>
          <w:szCs w:val="44"/>
        </w:rPr>
        <w:t>考  核  办  法</w:t>
      </w:r>
    </w:p>
    <w:p>
      <w:pPr>
        <w:adjustRightInd w:val="0"/>
        <w:snapToGrid w:val="0"/>
        <w:spacing w:line="360" w:lineRule="auto"/>
        <w:ind w:firstLine="560" w:firstLineChars="200"/>
        <w:rPr>
          <w:rFonts w:hint="eastAsia" w:ascii="楷体" w:hAnsi="楷体" w:eastAsia="楷体" w:cs="宋体"/>
          <w:kern w:val="0"/>
          <w:sz w:val="28"/>
          <w:szCs w:val="28"/>
        </w:rPr>
      </w:pPr>
      <w:r>
        <w:rPr>
          <w:rFonts w:hint="eastAsia" w:ascii="楷体" w:hAnsi="楷体" w:eastAsia="楷体" w:cs="宋体"/>
          <w:kern w:val="0"/>
          <w:sz w:val="28"/>
          <w:szCs w:val="28"/>
        </w:rPr>
        <w:t>1、考核在各招聘单位进行。</w:t>
      </w:r>
    </w:p>
    <w:p>
      <w:pPr>
        <w:adjustRightInd w:val="0"/>
        <w:snapToGrid w:val="0"/>
        <w:spacing w:line="360" w:lineRule="auto"/>
        <w:ind w:firstLine="560" w:firstLineChars="200"/>
        <w:rPr>
          <w:rFonts w:hint="eastAsia" w:ascii="楷体" w:hAnsi="楷体" w:eastAsia="楷体" w:cs="宋体"/>
          <w:kern w:val="0"/>
          <w:sz w:val="28"/>
          <w:szCs w:val="28"/>
        </w:rPr>
      </w:pPr>
      <w:r>
        <w:rPr>
          <w:rFonts w:hint="eastAsia" w:ascii="楷体" w:hAnsi="楷体" w:eastAsia="楷体" w:cs="宋体"/>
          <w:kern w:val="0"/>
          <w:sz w:val="28"/>
          <w:szCs w:val="28"/>
        </w:rPr>
        <w:t>2、考核顺序和考核内容于考核当天抽签决定。</w:t>
      </w:r>
    </w:p>
    <w:p>
      <w:pPr>
        <w:adjustRightInd w:val="0"/>
        <w:snapToGrid w:val="0"/>
        <w:spacing w:line="360" w:lineRule="auto"/>
        <w:ind w:firstLine="560" w:firstLineChars="200"/>
        <w:rPr>
          <w:rFonts w:hint="eastAsia" w:ascii="楷体" w:hAnsi="楷体" w:eastAsia="楷体" w:cs="宋体"/>
          <w:kern w:val="0"/>
          <w:sz w:val="28"/>
          <w:szCs w:val="28"/>
        </w:rPr>
      </w:pPr>
      <w:r>
        <w:rPr>
          <w:rFonts w:hint="eastAsia" w:ascii="楷体" w:hAnsi="楷体" w:eastAsia="楷体" w:cs="宋体"/>
          <w:kern w:val="0"/>
          <w:sz w:val="28"/>
          <w:szCs w:val="28"/>
        </w:rPr>
        <w:t>3、采取面试、试教（或技能测试）考核方式的岗位，面试、试教分别进行；采取面试、试教、技能测试考核方式的岗位，面试、试教同时进行。</w:t>
      </w:r>
    </w:p>
    <w:p>
      <w:pPr>
        <w:adjustRightInd w:val="0"/>
        <w:snapToGrid w:val="0"/>
        <w:spacing w:line="360" w:lineRule="auto"/>
        <w:ind w:firstLine="560" w:firstLineChars="200"/>
        <w:rPr>
          <w:rFonts w:hint="eastAsia" w:ascii="楷体" w:hAnsi="楷体" w:eastAsia="楷体" w:cs="宋体"/>
          <w:kern w:val="0"/>
          <w:sz w:val="28"/>
          <w:szCs w:val="28"/>
        </w:rPr>
      </w:pPr>
      <w:r>
        <w:rPr>
          <w:rFonts w:hint="eastAsia" w:ascii="楷体" w:hAnsi="楷体" w:eastAsia="楷体" w:cs="宋体"/>
          <w:kern w:val="0"/>
          <w:sz w:val="28"/>
          <w:szCs w:val="28"/>
        </w:rPr>
        <w:t>4、面试、试教、技能测试分别计分，满分均为100分（均为四舍五入后保留两位小数）。</w:t>
      </w:r>
    </w:p>
    <w:p>
      <w:pPr>
        <w:adjustRightInd w:val="0"/>
        <w:snapToGrid w:val="0"/>
        <w:spacing w:line="360" w:lineRule="auto"/>
        <w:ind w:firstLine="560" w:firstLineChars="200"/>
        <w:rPr>
          <w:rFonts w:hint="eastAsia" w:ascii="楷体" w:hAnsi="楷体" w:eastAsia="楷体" w:cs="宋体"/>
          <w:kern w:val="0"/>
          <w:sz w:val="28"/>
          <w:szCs w:val="28"/>
        </w:rPr>
      </w:pPr>
      <w:r>
        <w:rPr>
          <w:rFonts w:hint="eastAsia" w:ascii="楷体" w:hAnsi="楷体" w:eastAsia="楷体" w:cs="宋体"/>
          <w:kern w:val="0"/>
          <w:sz w:val="28"/>
          <w:szCs w:val="28"/>
        </w:rPr>
        <w:t>5、面试、试教、技能测试成绩均为所有评委评分中去掉一个最低分和一个最高分后的平均得分。</w:t>
      </w:r>
    </w:p>
    <w:p>
      <w:pPr>
        <w:adjustRightInd w:val="0"/>
        <w:snapToGrid w:val="0"/>
        <w:spacing w:line="360" w:lineRule="auto"/>
        <w:ind w:firstLine="560" w:firstLineChars="200"/>
        <w:rPr>
          <w:rFonts w:hint="eastAsia" w:ascii="楷体" w:hAnsi="楷体" w:eastAsia="楷体" w:cs="宋体"/>
          <w:kern w:val="0"/>
          <w:sz w:val="28"/>
          <w:szCs w:val="28"/>
        </w:rPr>
      </w:pPr>
      <w:r>
        <w:rPr>
          <w:rFonts w:hint="eastAsia" w:ascii="楷体" w:hAnsi="楷体" w:eastAsia="楷体" w:cs="宋体"/>
          <w:kern w:val="0"/>
          <w:sz w:val="28"/>
          <w:szCs w:val="28"/>
        </w:rPr>
        <w:t>6、考核结束后，考生到候分室候分，并在其后一位考生考核结束后到考核室领取本人的成绩通知单；技能测试成绩通知单于技能测试结束后当天发给考生。</w:t>
      </w:r>
    </w:p>
    <w:p>
      <w:pPr>
        <w:adjustRightInd w:val="0"/>
        <w:snapToGrid w:val="0"/>
        <w:spacing w:line="360" w:lineRule="auto"/>
        <w:ind w:firstLine="560" w:firstLineChars="200"/>
        <w:rPr>
          <w:rFonts w:hint="eastAsia" w:ascii="楷体" w:hAnsi="楷体" w:eastAsia="楷体" w:cs="宋体"/>
          <w:kern w:val="0"/>
          <w:sz w:val="28"/>
          <w:szCs w:val="28"/>
        </w:rPr>
      </w:pPr>
      <w:r>
        <w:rPr>
          <w:rFonts w:hint="eastAsia" w:ascii="楷体" w:hAnsi="楷体" w:eastAsia="楷体" w:cs="宋体"/>
          <w:kern w:val="0"/>
          <w:sz w:val="28"/>
          <w:szCs w:val="28"/>
        </w:rPr>
        <w:t>7、所有考生的考核成绩于考核完成后当天在招聘学校公示栏或</w:t>
      </w:r>
    </w:p>
    <w:p>
      <w:pPr>
        <w:adjustRightInd w:val="0"/>
        <w:snapToGrid w:val="0"/>
        <w:spacing w:line="360" w:lineRule="auto"/>
        <w:rPr>
          <w:rFonts w:hint="eastAsia" w:ascii="楷体" w:hAnsi="楷体" w:eastAsia="楷体" w:cs="宋体"/>
          <w:kern w:val="0"/>
          <w:sz w:val="28"/>
          <w:szCs w:val="28"/>
        </w:rPr>
      </w:pPr>
      <w:r>
        <w:rPr>
          <w:rFonts w:hint="eastAsia" w:ascii="楷体" w:hAnsi="楷体" w:eastAsia="楷体" w:cs="宋体"/>
          <w:kern w:val="0"/>
          <w:sz w:val="28"/>
          <w:szCs w:val="28"/>
        </w:rPr>
        <w:t>网站公示。</w:t>
      </w:r>
    </w:p>
    <w:p>
      <w:pPr>
        <w:adjustRightInd w:val="0"/>
        <w:snapToGrid w:val="0"/>
        <w:spacing w:line="360" w:lineRule="auto"/>
        <w:ind w:firstLine="560" w:firstLineChars="200"/>
        <w:rPr>
          <w:rFonts w:hint="eastAsia" w:ascii="楷体" w:hAnsi="楷体" w:eastAsia="楷体" w:cs="宋体"/>
          <w:kern w:val="0"/>
          <w:sz w:val="28"/>
          <w:szCs w:val="28"/>
        </w:rPr>
      </w:pPr>
      <w:r>
        <w:rPr>
          <w:rFonts w:hint="eastAsia" w:ascii="楷体" w:hAnsi="楷体" w:eastAsia="楷体" w:cs="宋体"/>
          <w:kern w:val="0"/>
          <w:sz w:val="28"/>
          <w:szCs w:val="28"/>
        </w:rPr>
        <w:t>8、考生凭有效身份证参加考核，否则不能参加考核；考核时不得自带任何资料（招聘单位另有要求的除外）；未能按时到达指定地点者视为自动弃权。</w:t>
      </w:r>
    </w:p>
    <w:p>
      <w:pPr>
        <w:adjustRightInd w:val="0"/>
        <w:snapToGrid w:val="0"/>
        <w:spacing w:line="360" w:lineRule="auto"/>
        <w:ind w:firstLine="560" w:firstLineChars="200"/>
        <w:rPr>
          <w:rFonts w:hint="eastAsia" w:ascii="楷体" w:hAnsi="楷体" w:eastAsia="楷体" w:cs="宋体"/>
          <w:kern w:val="0"/>
          <w:sz w:val="28"/>
          <w:szCs w:val="28"/>
        </w:rPr>
      </w:pPr>
      <w:r>
        <w:rPr>
          <w:rFonts w:hint="eastAsia" w:ascii="楷体" w:hAnsi="楷体" w:eastAsia="楷体" w:cs="宋体"/>
          <w:kern w:val="0"/>
          <w:sz w:val="28"/>
          <w:szCs w:val="28"/>
        </w:rPr>
        <w:t>9、分两轮实施考核的单位按以下步骤进行：</w:t>
      </w:r>
    </w:p>
    <w:p>
      <w:pPr>
        <w:adjustRightInd w:val="0"/>
        <w:snapToGrid w:val="0"/>
        <w:spacing w:line="360" w:lineRule="auto"/>
        <w:ind w:firstLine="560" w:firstLineChars="200"/>
        <w:rPr>
          <w:rFonts w:hint="eastAsia" w:ascii="楷体" w:hAnsi="楷体" w:eastAsia="楷体" w:cs="宋体"/>
          <w:kern w:val="0"/>
          <w:sz w:val="28"/>
          <w:szCs w:val="28"/>
        </w:rPr>
      </w:pPr>
      <w:r>
        <w:rPr>
          <w:rFonts w:hint="eastAsia" w:ascii="楷体" w:hAnsi="楷体" w:eastAsia="楷体" w:cs="宋体"/>
          <w:kern w:val="0"/>
          <w:sz w:val="28"/>
          <w:szCs w:val="28"/>
        </w:rPr>
        <w:t>(1)按上述2—8条实施第一轮考核。</w:t>
      </w:r>
    </w:p>
    <w:p>
      <w:pPr>
        <w:adjustRightInd w:val="0"/>
        <w:snapToGrid w:val="0"/>
        <w:spacing w:line="360" w:lineRule="auto"/>
        <w:ind w:firstLine="560" w:firstLineChars="200"/>
        <w:rPr>
          <w:rFonts w:hint="eastAsia" w:ascii="楷体" w:hAnsi="楷体" w:eastAsia="楷体" w:cs="宋体"/>
          <w:kern w:val="0"/>
          <w:sz w:val="28"/>
          <w:szCs w:val="28"/>
        </w:rPr>
      </w:pPr>
      <w:r>
        <w:rPr>
          <w:rFonts w:hint="eastAsia" w:ascii="楷体" w:hAnsi="楷体" w:eastAsia="楷体" w:cs="宋体"/>
          <w:kern w:val="0"/>
          <w:sz w:val="28"/>
          <w:szCs w:val="28"/>
        </w:rPr>
        <w:t>(2)第一轮考核结束后，在第一轮考核成绩合格人员中，将笔试和第一轮考核成绩以4∶6的比例合成第一轮总成绩，再按1∶1.5（四舍五入）的比例依分数从高到低确定第二轮考核人选（分数相同时第一轮考核成绩高者优先）。</w:t>
      </w:r>
    </w:p>
    <w:p>
      <w:pPr>
        <w:adjustRightInd w:val="0"/>
        <w:snapToGrid w:val="0"/>
        <w:spacing w:line="360" w:lineRule="auto"/>
        <w:ind w:firstLine="560" w:firstLineChars="200"/>
        <w:rPr>
          <w:rFonts w:hint="eastAsia" w:ascii="楷体" w:hAnsi="楷体" w:eastAsia="楷体" w:cs="宋体"/>
          <w:kern w:val="0"/>
          <w:sz w:val="28"/>
          <w:szCs w:val="28"/>
        </w:rPr>
      </w:pPr>
      <w:r>
        <w:rPr>
          <w:rFonts w:hint="eastAsia" w:ascii="楷体" w:hAnsi="楷体" w:eastAsia="楷体" w:cs="宋体"/>
          <w:kern w:val="0"/>
          <w:sz w:val="28"/>
          <w:szCs w:val="28"/>
        </w:rPr>
        <w:t>(3)考生凭有效身份证参加第二轮考核，否则不能参加考核；考核时不得自带任何资料（招聘单位另有要求的除外）；未能按时到达指定地点者视为自动弃权。</w:t>
      </w:r>
    </w:p>
    <w:p>
      <w:pPr>
        <w:adjustRightInd w:val="0"/>
        <w:snapToGrid w:val="0"/>
        <w:spacing w:line="360" w:lineRule="auto"/>
        <w:ind w:firstLine="560" w:firstLineChars="200"/>
        <w:rPr>
          <w:rFonts w:hint="eastAsia" w:ascii="楷体" w:hAnsi="楷体" w:eastAsia="楷体" w:cs="宋体"/>
          <w:kern w:val="0"/>
          <w:sz w:val="28"/>
          <w:szCs w:val="28"/>
        </w:rPr>
      </w:pPr>
      <w:r>
        <w:rPr>
          <w:rFonts w:hint="eastAsia" w:ascii="楷体" w:hAnsi="楷体" w:eastAsia="楷体" w:cs="宋体"/>
          <w:kern w:val="0"/>
          <w:sz w:val="28"/>
          <w:szCs w:val="28"/>
        </w:rPr>
        <w:t>(4)第二轮考核方式为进课堂试教；第一轮考核成绩不计入第二轮考核成绩。</w:t>
      </w:r>
    </w:p>
    <w:p>
      <w:pPr>
        <w:adjustRightInd w:val="0"/>
        <w:snapToGrid w:val="0"/>
        <w:spacing w:line="360" w:lineRule="auto"/>
        <w:ind w:firstLine="560" w:firstLineChars="200"/>
        <w:rPr>
          <w:rFonts w:hint="eastAsia" w:ascii="楷体" w:hAnsi="楷体" w:eastAsia="楷体" w:cs="宋体"/>
          <w:kern w:val="0"/>
          <w:sz w:val="28"/>
          <w:szCs w:val="28"/>
        </w:rPr>
      </w:pPr>
      <w:r>
        <w:rPr>
          <w:rFonts w:hint="eastAsia" w:ascii="楷体" w:hAnsi="楷体" w:eastAsia="楷体" w:cs="宋体"/>
          <w:kern w:val="0"/>
          <w:sz w:val="28"/>
          <w:szCs w:val="28"/>
        </w:rPr>
        <w:t>(5)第二轮考核成绩于当天在招聘单位公示栏或网站予以公示。</w:t>
      </w:r>
    </w:p>
    <w:p>
      <w:pPr>
        <w:adjustRightInd w:val="0"/>
        <w:snapToGrid w:val="0"/>
        <w:spacing w:line="360" w:lineRule="auto"/>
        <w:ind w:firstLine="560" w:firstLineChars="200"/>
        <w:rPr>
          <w:rFonts w:hint="eastAsia" w:ascii="楷体" w:hAnsi="楷体" w:eastAsia="楷体" w:cs="宋体"/>
          <w:kern w:val="0"/>
          <w:sz w:val="28"/>
          <w:szCs w:val="28"/>
        </w:rPr>
      </w:pPr>
      <w:r>
        <w:rPr>
          <w:rFonts w:hint="eastAsia" w:ascii="楷体" w:hAnsi="楷体" w:eastAsia="楷体" w:cs="宋体"/>
          <w:kern w:val="0"/>
          <w:sz w:val="28"/>
          <w:szCs w:val="28"/>
        </w:rPr>
        <w:t>(6)考核成绩合格人员的笔试和第二轮考核成绩按4∶6的比例合成为总成绩，按1∶1的比例依总成绩从高分到低分确定体检对象，总成绩相同时，第二轮考核成绩高者优先。</w:t>
      </w:r>
    </w:p>
    <w:p>
      <w:pPr>
        <w:adjustRightInd w:val="0"/>
        <w:snapToGrid w:val="0"/>
        <w:spacing w:line="560" w:lineRule="exact"/>
        <w:rPr>
          <w:rFonts w:hint="eastAsia" w:ascii="楷体" w:hAnsi="楷体" w:eastAsia="楷体"/>
          <w:b/>
          <w:bCs/>
          <w:sz w:val="28"/>
          <w:szCs w:val="28"/>
        </w:rPr>
      </w:pPr>
      <w:r>
        <w:rPr>
          <w:rFonts w:hint="eastAsia" w:ascii="楷体" w:hAnsi="楷体" w:eastAsia="楷体"/>
          <w:b/>
          <w:bCs/>
          <w:sz w:val="28"/>
          <w:szCs w:val="28"/>
        </w:rPr>
        <w:t>附：考核评分标准</w:t>
      </w:r>
    </w:p>
    <w:tbl>
      <w:tblPr>
        <w:tblStyle w:val="3"/>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1624"/>
        <w:gridCol w:w="5398"/>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70" w:type="dxa"/>
            <w:gridSpan w:val="2"/>
            <w:tcBorders>
              <w:top w:val="single" w:color="auto" w:sz="12" w:space="0"/>
              <w:left w:val="single" w:color="auto" w:sz="12" w:space="0"/>
              <w:bottom w:val="single" w:color="auto" w:sz="6" w:space="0"/>
              <w:right w:val="single" w:color="auto" w:sz="6" w:space="0"/>
            </w:tcBorders>
            <w:vAlign w:val="center"/>
          </w:tcPr>
          <w:p>
            <w:pPr>
              <w:adjustRightInd w:val="0"/>
              <w:snapToGrid w:val="0"/>
              <w:spacing w:line="480" w:lineRule="exact"/>
              <w:jc w:val="center"/>
              <w:rPr>
                <w:rFonts w:hint="eastAsia" w:ascii="楷体" w:hAnsi="楷体" w:eastAsia="楷体"/>
                <w:b/>
                <w:sz w:val="24"/>
              </w:rPr>
            </w:pPr>
            <w:r>
              <w:rPr>
                <w:rFonts w:hint="eastAsia" w:ascii="楷体" w:hAnsi="楷体" w:eastAsia="楷体"/>
                <w:b/>
                <w:sz w:val="24"/>
              </w:rPr>
              <w:t>项    目</w:t>
            </w:r>
          </w:p>
        </w:tc>
        <w:tc>
          <w:tcPr>
            <w:tcW w:w="5398" w:type="dxa"/>
            <w:tcBorders>
              <w:top w:val="single" w:color="auto" w:sz="12" w:space="0"/>
              <w:left w:val="single" w:color="auto" w:sz="6" w:space="0"/>
              <w:bottom w:val="single" w:color="auto" w:sz="6" w:space="0"/>
              <w:right w:val="single" w:color="auto" w:sz="6" w:space="0"/>
            </w:tcBorders>
            <w:vAlign w:val="center"/>
          </w:tcPr>
          <w:p>
            <w:pPr>
              <w:adjustRightInd w:val="0"/>
              <w:snapToGrid w:val="0"/>
              <w:spacing w:line="480" w:lineRule="exact"/>
              <w:jc w:val="center"/>
              <w:rPr>
                <w:rFonts w:hint="eastAsia" w:ascii="楷体" w:hAnsi="楷体" w:eastAsia="楷体"/>
                <w:b/>
                <w:sz w:val="24"/>
              </w:rPr>
            </w:pPr>
            <w:r>
              <w:rPr>
                <w:rFonts w:hint="eastAsia" w:ascii="楷体" w:hAnsi="楷体" w:eastAsia="楷体"/>
                <w:b/>
                <w:sz w:val="24"/>
              </w:rPr>
              <w:t>考   核   内   容</w:t>
            </w:r>
          </w:p>
        </w:tc>
        <w:tc>
          <w:tcPr>
            <w:tcW w:w="1080" w:type="dxa"/>
            <w:tcBorders>
              <w:top w:val="single" w:color="auto" w:sz="12" w:space="0"/>
              <w:left w:val="single" w:color="auto" w:sz="6" w:space="0"/>
              <w:bottom w:val="single" w:color="auto" w:sz="6" w:space="0"/>
              <w:right w:val="single" w:color="auto" w:sz="12" w:space="0"/>
            </w:tcBorders>
            <w:vAlign w:val="center"/>
          </w:tcPr>
          <w:p>
            <w:pPr>
              <w:adjustRightInd w:val="0"/>
              <w:snapToGrid w:val="0"/>
              <w:spacing w:line="480" w:lineRule="exact"/>
              <w:jc w:val="center"/>
              <w:rPr>
                <w:rFonts w:hint="eastAsia" w:ascii="楷体" w:hAnsi="楷体" w:eastAsia="楷体"/>
                <w:b/>
                <w:sz w:val="24"/>
              </w:rPr>
            </w:pPr>
            <w:r>
              <w:rPr>
                <w:rFonts w:hint="eastAsia" w:ascii="楷体" w:hAnsi="楷体" w:eastAsia="楷体"/>
                <w:b/>
                <w:sz w:val="24"/>
              </w:rPr>
              <w:t>分 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7" w:hRule="atLeast"/>
        </w:trPr>
        <w:tc>
          <w:tcPr>
            <w:tcW w:w="646" w:type="dxa"/>
            <w:vMerge w:val="restart"/>
            <w:tcBorders>
              <w:top w:val="single" w:color="auto" w:sz="12" w:space="0"/>
              <w:left w:val="single" w:color="auto" w:sz="12" w:space="0"/>
              <w:bottom w:val="single" w:color="auto" w:sz="6" w:space="0"/>
              <w:right w:val="single" w:color="auto" w:sz="6" w:space="0"/>
            </w:tcBorders>
            <w:vAlign w:val="center"/>
          </w:tcPr>
          <w:p>
            <w:pPr>
              <w:adjustRightInd w:val="0"/>
              <w:snapToGrid w:val="0"/>
              <w:spacing w:line="480" w:lineRule="exact"/>
              <w:jc w:val="center"/>
              <w:rPr>
                <w:rFonts w:hint="eastAsia" w:ascii="楷体" w:hAnsi="楷体" w:eastAsia="楷体"/>
                <w:b/>
                <w:sz w:val="24"/>
              </w:rPr>
            </w:pPr>
            <w:r>
              <w:rPr>
                <w:rFonts w:hint="eastAsia" w:ascii="楷体" w:hAnsi="楷体" w:eastAsia="楷体"/>
                <w:b/>
                <w:sz w:val="24"/>
              </w:rPr>
              <w:t>试</w:t>
            </w:r>
          </w:p>
          <w:p>
            <w:pPr>
              <w:adjustRightInd w:val="0"/>
              <w:snapToGrid w:val="0"/>
              <w:spacing w:line="480" w:lineRule="exact"/>
              <w:jc w:val="center"/>
              <w:rPr>
                <w:rFonts w:hint="eastAsia" w:ascii="楷体" w:hAnsi="楷体" w:eastAsia="楷体"/>
                <w:b/>
                <w:sz w:val="24"/>
              </w:rPr>
            </w:pPr>
          </w:p>
          <w:p>
            <w:pPr>
              <w:adjustRightInd w:val="0"/>
              <w:snapToGrid w:val="0"/>
              <w:spacing w:line="480" w:lineRule="exact"/>
              <w:jc w:val="center"/>
              <w:rPr>
                <w:rFonts w:hint="eastAsia" w:ascii="楷体" w:hAnsi="楷体" w:eastAsia="楷体"/>
                <w:b/>
                <w:sz w:val="24"/>
              </w:rPr>
            </w:pPr>
          </w:p>
          <w:p>
            <w:pPr>
              <w:adjustRightInd w:val="0"/>
              <w:snapToGrid w:val="0"/>
              <w:spacing w:line="480" w:lineRule="exact"/>
              <w:jc w:val="center"/>
              <w:rPr>
                <w:rFonts w:hint="eastAsia" w:ascii="楷体" w:hAnsi="楷体" w:eastAsia="楷体"/>
                <w:b/>
                <w:sz w:val="24"/>
              </w:rPr>
            </w:pPr>
            <w:r>
              <w:rPr>
                <w:rFonts w:hint="eastAsia" w:ascii="楷体" w:hAnsi="楷体" w:eastAsia="楷体"/>
                <w:b/>
                <w:sz w:val="24"/>
              </w:rPr>
              <w:t>教</w:t>
            </w:r>
          </w:p>
        </w:tc>
        <w:tc>
          <w:tcPr>
            <w:tcW w:w="1624" w:type="dxa"/>
            <w:tcBorders>
              <w:top w:val="single" w:color="auto" w:sz="12"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hint="eastAsia" w:ascii="楷体" w:hAnsi="楷体" w:eastAsia="楷体"/>
                <w:sz w:val="24"/>
              </w:rPr>
            </w:pPr>
            <w:r>
              <w:rPr>
                <w:rFonts w:hint="eastAsia" w:ascii="楷体" w:hAnsi="楷体" w:eastAsia="楷体" w:cs="宋体"/>
                <w:kern w:val="0"/>
                <w:sz w:val="24"/>
              </w:rPr>
              <w:t>1、教学理念</w:t>
            </w:r>
          </w:p>
        </w:tc>
        <w:tc>
          <w:tcPr>
            <w:tcW w:w="5398" w:type="dxa"/>
            <w:tcBorders>
              <w:top w:val="single" w:color="auto" w:sz="12" w:space="0"/>
              <w:left w:val="single" w:color="auto" w:sz="6" w:space="0"/>
              <w:bottom w:val="single" w:color="auto" w:sz="6" w:space="0"/>
              <w:right w:val="single" w:color="auto" w:sz="6" w:space="0"/>
            </w:tcBorders>
            <w:vAlign w:val="center"/>
          </w:tcPr>
          <w:p>
            <w:pPr>
              <w:adjustRightInd w:val="0"/>
              <w:snapToGrid w:val="0"/>
              <w:spacing w:line="360" w:lineRule="auto"/>
              <w:ind w:firstLine="480"/>
              <w:rPr>
                <w:rFonts w:hint="eastAsia" w:ascii="楷体" w:hAnsi="楷体" w:eastAsia="楷体"/>
                <w:sz w:val="24"/>
              </w:rPr>
            </w:pPr>
            <w:r>
              <w:rPr>
                <w:rFonts w:hint="eastAsia" w:ascii="楷体" w:hAnsi="楷体" w:eastAsia="楷体" w:cs="宋体"/>
                <w:kern w:val="0"/>
                <w:sz w:val="24"/>
              </w:rPr>
              <w:t>体现新课程理念和素质教育精神，面向学生全体，弘扬发展个性，尊重学生，培养学生创新精神和实践能力。</w:t>
            </w:r>
          </w:p>
        </w:tc>
        <w:tc>
          <w:tcPr>
            <w:tcW w:w="1080" w:type="dxa"/>
            <w:tcBorders>
              <w:top w:val="single" w:color="auto" w:sz="12" w:space="0"/>
              <w:left w:val="single" w:color="auto" w:sz="6" w:space="0"/>
              <w:bottom w:val="single" w:color="auto" w:sz="6" w:space="0"/>
              <w:right w:val="single" w:color="auto" w:sz="12" w:space="0"/>
            </w:tcBorders>
            <w:vAlign w:val="center"/>
          </w:tcPr>
          <w:p>
            <w:pPr>
              <w:adjustRightInd w:val="0"/>
              <w:snapToGrid w:val="0"/>
              <w:spacing w:line="480" w:lineRule="exact"/>
              <w:jc w:val="center"/>
              <w:rPr>
                <w:rFonts w:hint="eastAsia" w:ascii="楷体" w:hAnsi="楷体" w:eastAsia="楷体"/>
                <w:b/>
                <w:sz w:val="24"/>
              </w:rPr>
            </w:pPr>
            <w:r>
              <w:rPr>
                <w:rFonts w:hint="eastAsia" w:ascii="楷体" w:hAnsi="楷体" w:eastAsia="楷体"/>
                <w:b/>
                <w:sz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Merge w:val="continue"/>
            <w:tcBorders>
              <w:top w:val="single" w:color="auto" w:sz="6" w:space="0"/>
              <w:left w:val="single" w:color="auto" w:sz="12" w:space="0"/>
              <w:bottom w:val="single" w:color="auto" w:sz="6" w:space="0"/>
              <w:right w:val="single" w:color="auto" w:sz="6" w:space="0"/>
            </w:tcBorders>
            <w:vAlign w:val="top"/>
          </w:tcPr>
          <w:p>
            <w:pPr>
              <w:adjustRightInd w:val="0"/>
              <w:snapToGrid w:val="0"/>
              <w:spacing w:line="480" w:lineRule="exact"/>
              <w:rPr>
                <w:rFonts w:hint="eastAsia" w:ascii="楷体" w:hAnsi="楷体" w:eastAsia="楷体"/>
                <w:sz w:val="24"/>
              </w:rPr>
            </w:pPr>
          </w:p>
        </w:tc>
        <w:tc>
          <w:tcPr>
            <w:tcW w:w="16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hint="eastAsia" w:ascii="楷体" w:hAnsi="楷体" w:eastAsia="楷体" w:cs="宋体"/>
                <w:kern w:val="0"/>
                <w:sz w:val="24"/>
              </w:rPr>
            </w:pPr>
            <w:r>
              <w:rPr>
                <w:rFonts w:hint="eastAsia" w:ascii="楷体" w:hAnsi="楷体" w:eastAsia="楷体" w:cs="宋体"/>
                <w:kern w:val="0"/>
                <w:sz w:val="24"/>
              </w:rPr>
              <w:t>2、教学目标</w:t>
            </w:r>
          </w:p>
        </w:tc>
        <w:tc>
          <w:tcPr>
            <w:tcW w:w="539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ind w:firstLine="480"/>
              <w:rPr>
                <w:rFonts w:hint="eastAsia" w:ascii="楷体" w:hAnsi="楷体" w:eastAsia="楷体" w:cs="宋体"/>
                <w:kern w:val="0"/>
                <w:sz w:val="24"/>
              </w:rPr>
            </w:pPr>
            <w:r>
              <w:rPr>
                <w:rFonts w:hint="eastAsia" w:ascii="楷体" w:hAnsi="楷体" w:eastAsia="楷体" w:cs="宋体"/>
                <w:kern w:val="0"/>
                <w:sz w:val="24"/>
              </w:rPr>
              <w:t>符合教学目标要求，切合学生实际，内容正确，容量适中，理解教材，重点、难点突出。</w:t>
            </w:r>
          </w:p>
        </w:tc>
        <w:tc>
          <w:tcPr>
            <w:tcW w:w="1080"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line="480" w:lineRule="exact"/>
              <w:jc w:val="center"/>
              <w:rPr>
                <w:rFonts w:hint="eastAsia" w:ascii="楷体" w:hAnsi="楷体" w:eastAsia="楷体"/>
                <w:b/>
                <w:sz w:val="24"/>
              </w:rPr>
            </w:pPr>
            <w:r>
              <w:rPr>
                <w:rFonts w:hint="eastAsia" w:ascii="楷体" w:hAnsi="楷体" w:eastAsia="楷体"/>
                <w:b/>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Merge w:val="continue"/>
            <w:tcBorders>
              <w:top w:val="single" w:color="auto" w:sz="6" w:space="0"/>
              <w:left w:val="single" w:color="auto" w:sz="12" w:space="0"/>
              <w:bottom w:val="single" w:color="auto" w:sz="6" w:space="0"/>
              <w:right w:val="single" w:color="auto" w:sz="6" w:space="0"/>
            </w:tcBorders>
            <w:vAlign w:val="top"/>
          </w:tcPr>
          <w:p>
            <w:pPr>
              <w:adjustRightInd w:val="0"/>
              <w:snapToGrid w:val="0"/>
              <w:spacing w:line="480" w:lineRule="exact"/>
              <w:rPr>
                <w:rFonts w:hint="eastAsia" w:ascii="楷体" w:hAnsi="楷体" w:eastAsia="楷体"/>
                <w:sz w:val="24"/>
              </w:rPr>
            </w:pPr>
          </w:p>
        </w:tc>
        <w:tc>
          <w:tcPr>
            <w:tcW w:w="16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hint="eastAsia" w:ascii="楷体" w:hAnsi="楷体" w:eastAsia="楷体" w:cs="宋体"/>
                <w:kern w:val="0"/>
                <w:sz w:val="24"/>
              </w:rPr>
            </w:pPr>
            <w:r>
              <w:rPr>
                <w:rFonts w:hint="eastAsia" w:ascii="楷体" w:hAnsi="楷体" w:eastAsia="楷体" w:cs="宋体"/>
                <w:kern w:val="0"/>
                <w:sz w:val="24"/>
              </w:rPr>
              <w:t>3、教学艺术</w:t>
            </w:r>
          </w:p>
        </w:tc>
        <w:tc>
          <w:tcPr>
            <w:tcW w:w="539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ind w:firstLine="480"/>
              <w:rPr>
                <w:rFonts w:hint="eastAsia" w:ascii="楷体" w:hAnsi="楷体" w:eastAsia="楷体" w:cs="宋体"/>
                <w:kern w:val="0"/>
                <w:sz w:val="24"/>
              </w:rPr>
            </w:pPr>
            <w:r>
              <w:rPr>
                <w:rFonts w:hint="eastAsia" w:ascii="楷体" w:hAnsi="楷体" w:eastAsia="楷体" w:cs="宋体"/>
                <w:kern w:val="0"/>
                <w:sz w:val="24"/>
              </w:rPr>
              <w:t>语言流畅，普通话标准，术语正确，言简意赅；有详有略，节奏得当；教态自然。</w:t>
            </w:r>
          </w:p>
        </w:tc>
        <w:tc>
          <w:tcPr>
            <w:tcW w:w="1080"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line="480" w:lineRule="exact"/>
              <w:jc w:val="center"/>
              <w:rPr>
                <w:rFonts w:hint="eastAsia" w:ascii="楷体" w:hAnsi="楷体" w:eastAsia="楷体"/>
                <w:b/>
                <w:sz w:val="24"/>
              </w:rPr>
            </w:pPr>
            <w:r>
              <w:rPr>
                <w:rFonts w:hint="eastAsia" w:ascii="楷体" w:hAnsi="楷体" w:eastAsia="楷体"/>
                <w:b/>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Merge w:val="continue"/>
            <w:tcBorders>
              <w:top w:val="single" w:color="auto" w:sz="6" w:space="0"/>
              <w:left w:val="single" w:color="auto" w:sz="12" w:space="0"/>
              <w:bottom w:val="single" w:color="auto" w:sz="6" w:space="0"/>
              <w:right w:val="single" w:color="auto" w:sz="6" w:space="0"/>
            </w:tcBorders>
            <w:vAlign w:val="top"/>
          </w:tcPr>
          <w:p>
            <w:pPr>
              <w:adjustRightInd w:val="0"/>
              <w:snapToGrid w:val="0"/>
              <w:spacing w:line="480" w:lineRule="exact"/>
              <w:rPr>
                <w:rFonts w:hint="eastAsia" w:ascii="楷体" w:hAnsi="楷体" w:eastAsia="楷体"/>
                <w:sz w:val="24"/>
              </w:rPr>
            </w:pPr>
          </w:p>
        </w:tc>
        <w:tc>
          <w:tcPr>
            <w:tcW w:w="16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hint="eastAsia" w:ascii="楷体" w:hAnsi="楷体" w:eastAsia="楷体" w:cs="宋体"/>
                <w:kern w:val="0"/>
                <w:sz w:val="24"/>
              </w:rPr>
            </w:pPr>
            <w:r>
              <w:rPr>
                <w:rFonts w:hint="eastAsia" w:ascii="楷体" w:hAnsi="楷体" w:eastAsia="楷体" w:cs="宋体"/>
                <w:kern w:val="0"/>
                <w:sz w:val="24"/>
              </w:rPr>
              <w:t>4、教学设计</w:t>
            </w:r>
          </w:p>
        </w:tc>
        <w:tc>
          <w:tcPr>
            <w:tcW w:w="539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ind w:firstLine="480"/>
              <w:rPr>
                <w:rFonts w:hint="eastAsia" w:ascii="楷体" w:hAnsi="楷体" w:eastAsia="楷体" w:cs="宋体"/>
                <w:kern w:val="0"/>
                <w:sz w:val="24"/>
              </w:rPr>
            </w:pPr>
            <w:r>
              <w:rPr>
                <w:rFonts w:hint="eastAsia" w:ascii="楷体" w:hAnsi="楷体" w:eastAsia="楷体" w:cs="宋体"/>
                <w:kern w:val="0"/>
                <w:sz w:val="24"/>
              </w:rPr>
              <w:t>教学思路清晰，结构合理，方法得当。</w:t>
            </w:r>
          </w:p>
        </w:tc>
        <w:tc>
          <w:tcPr>
            <w:tcW w:w="1080"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line="480" w:lineRule="exact"/>
              <w:jc w:val="center"/>
              <w:rPr>
                <w:rFonts w:hint="eastAsia" w:ascii="楷体" w:hAnsi="楷体" w:eastAsia="楷体"/>
                <w:b/>
                <w:sz w:val="24"/>
              </w:rPr>
            </w:pPr>
            <w:r>
              <w:rPr>
                <w:rFonts w:hint="eastAsia" w:ascii="楷体" w:hAnsi="楷体" w:eastAsia="楷体"/>
                <w:b/>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Merge w:val="continue"/>
            <w:tcBorders>
              <w:top w:val="single" w:color="auto" w:sz="6" w:space="0"/>
              <w:left w:val="single" w:color="auto" w:sz="12" w:space="0"/>
              <w:bottom w:val="single" w:color="auto" w:sz="12" w:space="0"/>
              <w:right w:val="single" w:color="auto" w:sz="6" w:space="0"/>
            </w:tcBorders>
            <w:vAlign w:val="top"/>
          </w:tcPr>
          <w:p>
            <w:pPr>
              <w:adjustRightInd w:val="0"/>
              <w:snapToGrid w:val="0"/>
              <w:spacing w:line="480" w:lineRule="exact"/>
              <w:rPr>
                <w:rFonts w:hint="eastAsia" w:ascii="楷体" w:hAnsi="楷体" w:eastAsia="楷体"/>
                <w:sz w:val="24"/>
              </w:rPr>
            </w:pPr>
          </w:p>
        </w:tc>
        <w:tc>
          <w:tcPr>
            <w:tcW w:w="1624" w:type="dxa"/>
            <w:tcBorders>
              <w:top w:val="single" w:color="auto" w:sz="6" w:space="0"/>
              <w:left w:val="single" w:color="auto" w:sz="6" w:space="0"/>
              <w:bottom w:val="single" w:color="auto" w:sz="12" w:space="0"/>
              <w:right w:val="single" w:color="auto" w:sz="6" w:space="0"/>
            </w:tcBorders>
            <w:vAlign w:val="center"/>
          </w:tcPr>
          <w:p>
            <w:pPr>
              <w:adjustRightInd w:val="0"/>
              <w:snapToGrid w:val="0"/>
              <w:spacing w:line="360" w:lineRule="auto"/>
              <w:jc w:val="center"/>
              <w:rPr>
                <w:rFonts w:hint="eastAsia" w:ascii="楷体" w:hAnsi="楷体" w:eastAsia="楷体" w:cs="宋体"/>
                <w:kern w:val="0"/>
                <w:sz w:val="24"/>
              </w:rPr>
            </w:pPr>
            <w:r>
              <w:rPr>
                <w:rFonts w:hint="eastAsia" w:ascii="楷体" w:hAnsi="楷体" w:eastAsia="楷体" w:cs="宋体"/>
                <w:kern w:val="0"/>
                <w:sz w:val="24"/>
              </w:rPr>
              <w:t>5、教学效果</w:t>
            </w:r>
          </w:p>
        </w:tc>
        <w:tc>
          <w:tcPr>
            <w:tcW w:w="5398" w:type="dxa"/>
            <w:tcBorders>
              <w:top w:val="single" w:color="auto" w:sz="6" w:space="0"/>
              <w:left w:val="single" w:color="auto" w:sz="6" w:space="0"/>
              <w:bottom w:val="single" w:color="auto" w:sz="12" w:space="0"/>
              <w:right w:val="single" w:color="auto" w:sz="6" w:space="0"/>
            </w:tcBorders>
            <w:vAlign w:val="center"/>
          </w:tcPr>
          <w:p>
            <w:pPr>
              <w:adjustRightInd w:val="0"/>
              <w:snapToGrid w:val="0"/>
              <w:spacing w:line="360" w:lineRule="auto"/>
              <w:ind w:firstLine="480"/>
              <w:rPr>
                <w:rFonts w:hint="eastAsia" w:ascii="楷体" w:hAnsi="楷体" w:eastAsia="楷体" w:cs="宋体"/>
                <w:kern w:val="0"/>
                <w:sz w:val="24"/>
              </w:rPr>
            </w:pPr>
            <w:r>
              <w:rPr>
                <w:rFonts w:hint="eastAsia" w:ascii="楷体" w:hAnsi="楷体" w:eastAsia="楷体" w:cs="宋体"/>
                <w:kern w:val="0"/>
                <w:sz w:val="24"/>
              </w:rPr>
              <w:t>达到教学目标，总体印象好。</w:t>
            </w:r>
          </w:p>
        </w:tc>
        <w:tc>
          <w:tcPr>
            <w:tcW w:w="1080" w:type="dxa"/>
            <w:tcBorders>
              <w:top w:val="single" w:color="auto" w:sz="6" w:space="0"/>
              <w:left w:val="single" w:color="auto" w:sz="6" w:space="0"/>
              <w:bottom w:val="single" w:color="auto" w:sz="12" w:space="0"/>
              <w:right w:val="single" w:color="auto" w:sz="12" w:space="0"/>
            </w:tcBorders>
            <w:vAlign w:val="center"/>
          </w:tcPr>
          <w:p>
            <w:pPr>
              <w:adjustRightInd w:val="0"/>
              <w:snapToGrid w:val="0"/>
              <w:spacing w:line="480" w:lineRule="exact"/>
              <w:jc w:val="center"/>
              <w:rPr>
                <w:rFonts w:hint="eastAsia" w:ascii="楷体" w:hAnsi="楷体" w:eastAsia="楷体"/>
                <w:b/>
                <w:sz w:val="24"/>
              </w:rPr>
            </w:pPr>
            <w:r>
              <w:rPr>
                <w:rFonts w:hint="eastAsia" w:ascii="楷体" w:hAnsi="楷体" w:eastAsia="楷体"/>
                <w:b/>
                <w:sz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tcBorders>
              <w:top w:val="single" w:color="auto" w:sz="12" w:space="0"/>
              <w:left w:val="single" w:color="auto" w:sz="12" w:space="0"/>
              <w:bottom w:val="single" w:color="auto" w:sz="12" w:space="0"/>
              <w:right w:val="single" w:color="auto" w:sz="4" w:space="0"/>
            </w:tcBorders>
            <w:vAlign w:val="center"/>
          </w:tcPr>
          <w:p>
            <w:pPr>
              <w:adjustRightInd w:val="0"/>
              <w:snapToGrid w:val="0"/>
              <w:spacing w:line="480" w:lineRule="exact"/>
              <w:jc w:val="center"/>
              <w:rPr>
                <w:rFonts w:hint="eastAsia" w:ascii="楷体" w:hAnsi="楷体" w:eastAsia="楷体"/>
                <w:b/>
                <w:sz w:val="24"/>
              </w:rPr>
            </w:pPr>
            <w:r>
              <w:rPr>
                <w:rFonts w:hint="eastAsia" w:ascii="楷体" w:hAnsi="楷体" w:eastAsia="楷体"/>
                <w:b/>
                <w:sz w:val="24"/>
              </w:rPr>
              <w:t>面</w:t>
            </w:r>
          </w:p>
          <w:p>
            <w:pPr>
              <w:adjustRightInd w:val="0"/>
              <w:snapToGrid w:val="0"/>
              <w:spacing w:line="360" w:lineRule="auto"/>
              <w:jc w:val="center"/>
              <w:rPr>
                <w:rFonts w:hint="eastAsia" w:ascii="楷体" w:hAnsi="楷体" w:eastAsia="楷体"/>
                <w:b/>
                <w:sz w:val="24"/>
              </w:rPr>
            </w:pPr>
            <w:r>
              <w:rPr>
                <w:rFonts w:hint="eastAsia" w:ascii="楷体" w:hAnsi="楷体" w:eastAsia="楷体"/>
                <w:b/>
                <w:sz w:val="24"/>
              </w:rPr>
              <w:t>试</w:t>
            </w:r>
          </w:p>
        </w:tc>
        <w:tc>
          <w:tcPr>
            <w:tcW w:w="7022" w:type="dxa"/>
            <w:gridSpan w:val="2"/>
            <w:tcBorders>
              <w:top w:val="single" w:color="auto" w:sz="12" w:space="0"/>
              <w:left w:val="single" w:color="auto" w:sz="4" w:space="0"/>
              <w:bottom w:val="single" w:color="auto" w:sz="12" w:space="0"/>
              <w:right w:val="single" w:color="auto" w:sz="6" w:space="0"/>
            </w:tcBorders>
            <w:vAlign w:val="center"/>
          </w:tcPr>
          <w:p>
            <w:pPr>
              <w:adjustRightInd w:val="0"/>
              <w:snapToGrid w:val="0"/>
              <w:spacing w:line="360" w:lineRule="auto"/>
              <w:ind w:firstLine="480" w:firstLineChars="200"/>
              <w:rPr>
                <w:rFonts w:hint="eastAsia" w:ascii="楷体" w:hAnsi="楷体" w:eastAsia="楷体" w:cs="宋体"/>
                <w:kern w:val="0"/>
                <w:sz w:val="24"/>
              </w:rPr>
            </w:pPr>
            <w:r>
              <w:rPr>
                <w:rFonts w:hint="eastAsia" w:ascii="楷体" w:hAnsi="楷体" w:eastAsia="楷体" w:cs="宋体"/>
                <w:kern w:val="0"/>
                <w:sz w:val="24"/>
              </w:rPr>
              <w:t>主要考核内容：仪表气质、教师岗位的适用性、逻辑思维能力、语言表达能力和应变能力等</w:t>
            </w:r>
          </w:p>
        </w:tc>
        <w:tc>
          <w:tcPr>
            <w:tcW w:w="1080" w:type="dxa"/>
            <w:tcBorders>
              <w:top w:val="single" w:color="auto" w:sz="12" w:space="0"/>
              <w:left w:val="single" w:color="auto" w:sz="6" w:space="0"/>
              <w:bottom w:val="single" w:color="auto" w:sz="12" w:space="0"/>
              <w:right w:val="single" w:color="auto" w:sz="12" w:space="0"/>
            </w:tcBorders>
            <w:vAlign w:val="center"/>
          </w:tcPr>
          <w:p>
            <w:pPr>
              <w:adjustRightInd w:val="0"/>
              <w:snapToGrid w:val="0"/>
              <w:spacing w:line="480" w:lineRule="exact"/>
              <w:jc w:val="center"/>
              <w:rPr>
                <w:rFonts w:hint="eastAsia" w:ascii="楷体" w:hAnsi="楷体" w:eastAsia="楷体"/>
                <w:b/>
                <w:sz w:val="24"/>
              </w:rPr>
            </w:pPr>
            <w:r>
              <w:rPr>
                <w:rFonts w:hint="eastAsia" w:ascii="楷体" w:hAnsi="楷体" w:eastAsia="楷体"/>
                <w:b/>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646" w:type="dxa"/>
            <w:tcBorders>
              <w:top w:val="single" w:color="auto" w:sz="12" w:space="0"/>
              <w:left w:val="single" w:color="auto" w:sz="12" w:space="0"/>
              <w:bottom w:val="single" w:color="auto" w:sz="12" w:space="0"/>
              <w:right w:val="single" w:color="auto" w:sz="4" w:space="0"/>
            </w:tcBorders>
            <w:vAlign w:val="center"/>
          </w:tcPr>
          <w:p>
            <w:pPr>
              <w:adjustRightInd w:val="0"/>
              <w:snapToGrid w:val="0"/>
              <w:jc w:val="center"/>
              <w:rPr>
                <w:rFonts w:hint="eastAsia" w:ascii="楷体" w:hAnsi="楷体" w:eastAsia="楷体"/>
                <w:b/>
                <w:sz w:val="24"/>
              </w:rPr>
            </w:pPr>
            <w:r>
              <w:rPr>
                <w:rFonts w:hint="eastAsia" w:ascii="楷体" w:hAnsi="楷体" w:eastAsia="楷体"/>
                <w:b/>
                <w:sz w:val="24"/>
              </w:rPr>
              <w:t>技能 测 试</w:t>
            </w:r>
          </w:p>
        </w:tc>
        <w:tc>
          <w:tcPr>
            <w:tcW w:w="7022" w:type="dxa"/>
            <w:gridSpan w:val="2"/>
            <w:tcBorders>
              <w:top w:val="single" w:color="auto" w:sz="12" w:space="0"/>
              <w:left w:val="single" w:color="auto" w:sz="4" w:space="0"/>
              <w:bottom w:val="single" w:color="auto" w:sz="12" w:space="0"/>
              <w:right w:val="single" w:color="auto" w:sz="6" w:space="0"/>
            </w:tcBorders>
            <w:vAlign w:val="center"/>
          </w:tcPr>
          <w:p>
            <w:pPr>
              <w:adjustRightInd w:val="0"/>
              <w:snapToGrid w:val="0"/>
              <w:spacing w:line="360" w:lineRule="auto"/>
              <w:ind w:firstLine="480" w:firstLineChars="200"/>
              <w:rPr>
                <w:rFonts w:hint="eastAsia" w:ascii="楷体" w:hAnsi="楷体" w:eastAsia="楷体"/>
                <w:sz w:val="24"/>
              </w:rPr>
            </w:pPr>
            <w:r>
              <w:rPr>
                <w:rFonts w:hint="eastAsia" w:ascii="楷体" w:hAnsi="楷体" w:eastAsia="楷体" w:cs="宋体"/>
                <w:kern w:val="0"/>
                <w:sz w:val="24"/>
              </w:rPr>
              <w:t>见《技能测试办法》</w:t>
            </w:r>
          </w:p>
        </w:tc>
        <w:tc>
          <w:tcPr>
            <w:tcW w:w="1080" w:type="dxa"/>
            <w:tcBorders>
              <w:top w:val="single" w:color="auto" w:sz="12" w:space="0"/>
              <w:left w:val="single" w:color="auto" w:sz="6" w:space="0"/>
              <w:bottom w:val="single" w:color="auto" w:sz="12" w:space="0"/>
              <w:right w:val="single" w:color="auto" w:sz="12" w:space="0"/>
            </w:tcBorders>
            <w:vAlign w:val="center"/>
          </w:tcPr>
          <w:p>
            <w:pPr>
              <w:adjustRightInd w:val="0"/>
              <w:snapToGrid w:val="0"/>
              <w:spacing w:line="480" w:lineRule="exact"/>
              <w:jc w:val="center"/>
              <w:rPr>
                <w:rFonts w:hint="eastAsia" w:ascii="楷体" w:hAnsi="楷体" w:eastAsia="楷体"/>
                <w:b/>
                <w:sz w:val="24"/>
              </w:rPr>
            </w:pPr>
            <w:r>
              <w:rPr>
                <w:rFonts w:hint="eastAsia" w:ascii="楷体" w:hAnsi="楷体" w:eastAsia="楷体"/>
                <w:b/>
                <w:sz w:val="24"/>
              </w:rPr>
              <w:t>100</w:t>
            </w:r>
          </w:p>
        </w:tc>
      </w:tr>
    </w:tbl>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楷体">
    <w:panose1 w:val="02010609060101010101"/>
    <w:charset w:val="86"/>
    <w:family w:val="swiss"/>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F46CC4"/>
    <w:rsid w:val="28F46CC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2016-02-19T09:24:00Z</dcterms:created>
  <dc:creator>Administrator</dc:creator>
  <cp:lastModifiedBy>Administrator</cp:lastModifiedBy>
  <dcterms:modified xsi:type="dcterms:W3CDTF">2016-02-19T09:24:18Z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