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12" w:rsidRPr="00733344" w:rsidRDefault="000A1812" w:rsidP="000A1812">
      <w:pPr>
        <w:pStyle w:val="a3"/>
        <w:widowControl/>
        <w:spacing w:before="0" w:beforeAutospacing="0" w:after="0" w:afterAutospacing="0"/>
        <w:ind w:left="720"/>
        <w:jc w:val="both"/>
      </w:pPr>
      <w:r>
        <w:rPr>
          <w:rFonts w:ascii="仿宋_GB2312" w:eastAsia="仿宋_GB2312" w:hAnsi="仿宋_GB2312" w:cs="仿宋_GB2312"/>
          <w:b/>
          <w:sz w:val="28"/>
          <w:szCs w:val="28"/>
        </w:rPr>
        <w:t>附件：</w:t>
      </w:r>
      <w:r>
        <w:rPr>
          <w:rFonts w:ascii="仿宋_GB2312" w:eastAsia="仿宋_GB2312" w:hAnsi="仿宋_GB2312" w:cs="仿宋_GB2312" w:hint="eastAsia"/>
          <w:b/>
          <w:snapToGrid w:val="0"/>
          <w:kern w:val="18"/>
          <w:sz w:val="31"/>
          <w:szCs w:val="31"/>
        </w:rPr>
        <w:t>广西区直文化系统幼儿园2015年公开招聘编制内人员拟聘用人员名单 </w:t>
      </w:r>
    </w:p>
    <w:tbl>
      <w:tblPr>
        <w:tblW w:w="14535" w:type="dxa"/>
        <w:tblInd w:w="72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8"/>
        <w:gridCol w:w="1134"/>
        <w:gridCol w:w="563"/>
        <w:gridCol w:w="571"/>
        <w:gridCol w:w="1375"/>
        <w:gridCol w:w="1380"/>
        <w:gridCol w:w="1425"/>
        <w:gridCol w:w="923"/>
        <w:gridCol w:w="850"/>
        <w:gridCol w:w="1418"/>
        <w:gridCol w:w="850"/>
        <w:gridCol w:w="1985"/>
        <w:gridCol w:w="1683"/>
      </w:tblGrid>
      <w:tr w:rsidR="000A1812" w:rsidTr="003E4BC7">
        <w:trPr>
          <w:gridAfter w:val="1"/>
          <w:wAfter w:w="1683" w:type="dxa"/>
          <w:trHeight w:val="630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姓 名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籍 贯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专 业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拟聘岗位</w:t>
            </w:r>
          </w:p>
        </w:tc>
      </w:tr>
      <w:tr w:rsidR="000A1812" w:rsidTr="003E4BC7">
        <w:trPr>
          <w:trHeight w:val="315"/>
        </w:trPr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  <w:tc>
          <w:tcPr>
            <w:tcW w:w="1683" w:type="dxa"/>
            <w:vAlign w:val="center"/>
          </w:tcPr>
          <w:p w:rsidR="000A1812" w:rsidRDefault="000A1812" w:rsidP="003E4BC7">
            <w:pPr>
              <w:widowControl/>
              <w:jc w:val="left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/>
              </w:rPr>
              <w:t>​</w:t>
            </w:r>
          </w:p>
        </w:tc>
      </w:tr>
      <w:tr w:rsidR="000A1812" w:rsidTr="003E4BC7">
        <w:trPr>
          <w:trHeight w:val="39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潘星宇</w:t>
            </w:r>
          </w:p>
        </w:tc>
        <w:tc>
          <w:tcPr>
            <w:tcW w:w="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女</w:t>
            </w:r>
          </w:p>
        </w:tc>
        <w:tc>
          <w:tcPr>
            <w:tcW w:w="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壮</w:t>
            </w:r>
          </w:p>
        </w:tc>
        <w:tc>
          <w:tcPr>
            <w:tcW w:w="1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广西南丹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1991.05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共青团员</w:t>
            </w:r>
          </w:p>
        </w:tc>
        <w:tc>
          <w:tcPr>
            <w:tcW w:w="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学前教育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幼儿教育教师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  <w:tr w:rsidR="000A1812" w:rsidTr="003E4BC7">
        <w:trPr>
          <w:trHeight w:val="390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叶青晶</w:t>
            </w:r>
          </w:p>
        </w:tc>
        <w:tc>
          <w:tcPr>
            <w:tcW w:w="5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女</w:t>
            </w: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3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湖北京山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1986.10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9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学前教育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幼儿教育教师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  <w:tr w:rsidR="000A1812" w:rsidTr="003E4BC7">
        <w:trPr>
          <w:trHeight w:val="533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莫丽</w:t>
            </w:r>
          </w:p>
        </w:tc>
        <w:tc>
          <w:tcPr>
            <w:tcW w:w="5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壮</w:t>
            </w:r>
          </w:p>
        </w:tc>
        <w:tc>
          <w:tcPr>
            <w:tcW w:w="13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广西阳朔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1985.12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群众</w:t>
            </w:r>
          </w:p>
        </w:tc>
        <w:tc>
          <w:tcPr>
            <w:tcW w:w="9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幼儿教育教师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  <w:tr w:rsidR="000A1812" w:rsidTr="003E4BC7">
        <w:trPr>
          <w:trHeight w:val="390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黄丽娟</w:t>
            </w:r>
          </w:p>
        </w:tc>
        <w:tc>
          <w:tcPr>
            <w:tcW w:w="5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3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武汉洪山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1990.04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9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幼儿教育教师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  <w:tr w:rsidR="000A1812" w:rsidTr="003E4BC7">
        <w:trPr>
          <w:trHeight w:val="390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温悻</w:t>
            </w:r>
          </w:p>
        </w:tc>
        <w:tc>
          <w:tcPr>
            <w:tcW w:w="5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3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重庆綦江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1989.07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共青团员</w:t>
            </w:r>
          </w:p>
        </w:tc>
        <w:tc>
          <w:tcPr>
            <w:tcW w:w="9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美术学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幼儿教育教师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  <w:tr w:rsidR="000A1812" w:rsidTr="003E4BC7">
        <w:trPr>
          <w:trHeight w:val="390"/>
        </w:trPr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黄雨欣</w:t>
            </w:r>
          </w:p>
        </w:tc>
        <w:tc>
          <w:tcPr>
            <w:tcW w:w="56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女</w:t>
            </w: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汉</w:t>
            </w:r>
          </w:p>
        </w:tc>
        <w:tc>
          <w:tcPr>
            <w:tcW w:w="13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广西南宁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1990.08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共青团员</w:t>
            </w:r>
          </w:p>
        </w:tc>
        <w:tc>
          <w:tcPr>
            <w:tcW w:w="92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学士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A1812" w:rsidRDefault="000A1812" w:rsidP="003E4BC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会计</w:t>
            </w:r>
          </w:p>
        </w:tc>
        <w:tc>
          <w:tcPr>
            <w:tcW w:w="1683" w:type="dxa"/>
            <w:tcMar>
              <w:left w:w="105" w:type="dxa"/>
              <w:right w:w="105" w:type="dxa"/>
            </w:tcMar>
            <w:vAlign w:val="center"/>
          </w:tcPr>
          <w:p w:rsidR="000A1812" w:rsidRDefault="000A1812" w:rsidP="003E4BC7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</w:tbl>
    <w:p w:rsidR="000A1812" w:rsidRDefault="000A1812" w:rsidP="000A1812">
      <w:pPr>
        <w:autoSpaceDE w:val="0"/>
        <w:autoSpaceDN w:val="0"/>
        <w:adjustRightInd w:val="0"/>
        <w:rPr>
          <w:rFonts w:ascii="仿宋_GB2312" w:eastAsia="仿宋_GB2312" w:hint="eastAsia"/>
          <w:snapToGrid w:val="0"/>
          <w:kern w:val="10"/>
          <w:sz w:val="32"/>
          <w:szCs w:val="32"/>
        </w:rPr>
        <w:sectPr w:rsidR="000A1812">
          <w:pgSz w:w="16838" w:h="11906" w:orient="landscape"/>
          <w:pgMar w:top="1531" w:right="1786" w:bottom="1361" w:left="1474" w:header="851" w:footer="992" w:gutter="0"/>
          <w:cols w:space="720"/>
          <w:docGrid w:type="linesAndChars" w:linePitch="578" w:charSpace="21679"/>
        </w:sectPr>
      </w:pPr>
    </w:p>
    <w:p w:rsidR="00B9215B" w:rsidRDefault="00B9215B" w:rsidP="000A1812"/>
    <w:sectPr w:rsidR="00B9215B" w:rsidSect="00B9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812"/>
    <w:rsid w:val="000A1812"/>
    <w:rsid w:val="00B9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81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2016-01-25T08:42:00Z</dcterms:created>
  <dcterms:modified xsi:type="dcterms:W3CDTF">2016-01-25T08:43:00Z</dcterms:modified>
</cp:coreProperties>
</file>